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FDC1D" w14:textId="0002304C" w:rsidR="00745041" w:rsidRPr="009F0C95" w:rsidRDefault="009F0C95" w:rsidP="00F43C6F">
      <w:pPr>
        <w:spacing w:after="0"/>
        <w:jc w:val="right"/>
        <w:rPr>
          <w:rFonts w:ascii="Arial" w:hAnsi="Arial" w:cs="Arial"/>
          <w:b/>
          <w:sz w:val="20"/>
        </w:rPr>
      </w:pPr>
      <w:r w:rsidRPr="009F0C95">
        <w:rPr>
          <w:rFonts w:ascii="Arial" w:hAnsi="Arial" w:cs="Arial"/>
          <w:b/>
          <w:sz w:val="20"/>
        </w:rPr>
        <w:t xml:space="preserve">FOR IMMEDIATE RELEASE: </w:t>
      </w:r>
      <w:r w:rsidR="00022914">
        <w:rPr>
          <w:rFonts w:ascii="Arial" w:hAnsi="Arial" w:cs="Arial"/>
          <w:b/>
          <w:sz w:val="20"/>
        </w:rPr>
        <w:t>20</w:t>
      </w:r>
      <w:r w:rsidR="008B72DE" w:rsidRPr="00367A3D">
        <w:rPr>
          <w:rFonts w:ascii="Arial" w:hAnsi="Arial" w:cs="Arial"/>
          <w:b/>
          <w:sz w:val="20"/>
          <w:vertAlign w:val="superscript"/>
        </w:rPr>
        <w:t>th</w:t>
      </w:r>
      <w:r w:rsidR="008B72DE" w:rsidRPr="00367A3D">
        <w:rPr>
          <w:rFonts w:ascii="Arial" w:hAnsi="Arial" w:cs="Arial"/>
          <w:b/>
          <w:sz w:val="20"/>
        </w:rPr>
        <w:t xml:space="preserve"> February 2019</w:t>
      </w:r>
    </w:p>
    <w:p w14:paraId="25358AFB" w14:textId="01CDEC6D" w:rsidR="009D2D0B" w:rsidRDefault="0029573C" w:rsidP="00B51B6F">
      <w:pPr>
        <w:rPr>
          <w:rFonts w:ascii="Roboto" w:hAnsi="Roboto" w:cs="Arial"/>
          <w:sz w:val="28"/>
          <w:u w:val="single"/>
        </w:rPr>
      </w:pPr>
      <w:r w:rsidRPr="009F0C95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62E3FEA7" wp14:editId="07777777">
            <wp:simplePos x="0" y="0"/>
            <wp:positionH relativeFrom="margin">
              <wp:align>center</wp:align>
            </wp:positionH>
            <wp:positionV relativeFrom="margin">
              <wp:posOffset>828675</wp:posOffset>
            </wp:positionV>
            <wp:extent cx="4791075" cy="12382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29"/>
                    <a:stretch/>
                  </pic:blipFill>
                  <pic:spPr bwMode="auto">
                    <a:xfrm>
                      <a:off x="0" y="0"/>
                      <a:ext cx="4791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FD8C0" w14:textId="77777777" w:rsidR="009D2D0B" w:rsidRDefault="009D2D0B" w:rsidP="00A56034">
      <w:pPr>
        <w:jc w:val="center"/>
        <w:rPr>
          <w:rFonts w:ascii="Roboto" w:hAnsi="Roboto" w:cs="Arial"/>
          <w:sz w:val="28"/>
          <w:u w:val="single"/>
        </w:rPr>
      </w:pPr>
    </w:p>
    <w:p w14:paraId="28E71611" w14:textId="77777777" w:rsidR="009D2D0B" w:rsidRDefault="009D2D0B" w:rsidP="00A56034">
      <w:pPr>
        <w:jc w:val="center"/>
        <w:rPr>
          <w:rFonts w:ascii="Roboto" w:hAnsi="Roboto" w:cs="Arial"/>
          <w:sz w:val="28"/>
          <w:u w:val="single"/>
        </w:rPr>
      </w:pPr>
    </w:p>
    <w:p w14:paraId="305FA3EF" w14:textId="39E7B767" w:rsidR="00A56034" w:rsidRDefault="00A56034" w:rsidP="00A56034">
      <w:pPr>
        <w:jc w:val="center"/>
        <w:rPr>
          <w:rFonts w:ascii="Roboto" w:hAnsi="Roboto" w:cs="Arial"/>
          <w:sz w:val="28"/>
          <w:u w:val="single"/>
        </w:rPr>
      </w:pPr>
      <w:r>
        <w:rPr>
          <w:rFonts w:ascii="Roboto" w:hAnsi="Roboto" w:cs="Arial"/>
          <w:sz w:val="28"/>
          <w:u w:val="single"/>
        </w:rPr>
        <w:t xml:space="preserve">Perspective Financial Group makes </w:t>
      </w:r>
      <w:r w:rsidR="00F95709">
        <w:rPr>
          <w:rFonts w:ascii="Roboto" w:hAnsi="Roboto" w:cs="Arial"/>
          <w:sz w:val="28"/>
          <w:u w:val="single"/>
        </w:rPr>
        <w:t xml:space="preserve">further </w:t>
      </w:r>
      <w:r>
        <w:rPr>
          <w:rFonts w:ascii="Roboto" w:hAnsi="Roboto" w:cs="Arial"/>
          <w:sz w:val="28"/>
          <w:u w:val="single"/>
        </w:rPr>
        <w:t>acquisition</w:t>
      </w:r>
    </w:p>
    <w:p w14:paraId="462620DE" w14:textId="77777777" w:rsidR="009D2D0B" w:rsidRDefault="009D2D0B" w:rsidP="25338825">
      <w:pPr>
        <w:rPr>
          <w:rFonts w:ascii="Arial" w:hAnsi="Arial" w:cs="Arial"/>
        </w:rPr>
      </w:pPr>
    </w:p>
    <w:p w14:paraId="5EB1AB03" w14:textId="2B267EE5" w:rsidR="00F03D20" w:rsidRPr="004E2E2B" w:rsidRDefault="25338825" w:rsidP="004E2E2B">
      <w:pPr>
        <w:rPr>
          <w:rFonts w:ascii="Arial" w:hAnsi="Arial" w:cs="Arial"/>
        </w:rPr>
      </w:pPr>
      <w:r w:rsidRPr="25338825">
        <w:rPr>
          <w:rFonts w:ascii="Arial" w:hAnsi="Arial" w:cs="Arial"/>
        </w:rPr>
        <w:t xml:space="preserve">Perspective Financial Group Ltd, the </w:t>
      </w:r>
      <w:r w:rsidR="00531CEB" w:rsidRPr="008823F2">
        <w:rPr>
          <w:rFonts w:ascii="Arial" w:hAnsi="Arial" w:cs="Arial"/>
        </w:rPr>
        <w:t>national Financial Planning and Wealth Management Group</w:t>
      </w:r>
      <w:r w:rsidRPr="008823F2">
        <w:rPr>
          <w:rFonts w:ascii="Arial" w:hAnsi="Arial" w:cs="Arial"/>
        </w:rPr>
        <w:t>,</w:t>
      </w:r>
      <w:r w:rsidRPr="25338825">
        <w:rPr>
          <w:rFonts w:ascii="Arial" w:hAnsi="Arial" w:cs="Arial"/>
        </w:rPr>
        <w:t xml:space="preserve"> has today announced the acquisition of </w:t>
      </w:r>
      <w:r w:rsidR="00F95709">
        <w:rPr>
          <w:rFonts w:ascii="Arial" w:hAnsi="Arial" w:cs="Arial"/>
        </w:rPr>
        <w:t>North West</w:t>
      </w:r>
      <w:r w:rsidRPr="25338825">
        <w:rPr>
          <w:rFonts w:ascii="Arial" w:hAnsi="Arial" w:cs="Arial"/>
        </w:rPr>
        <w:t xml:space="preserve">-based IFA practice, </w:t>
      </w:r>
      <w:r w:rsidR="00F95709">
        <w:rPr>
          <w:rFonts w:ascii="Arial" w:hAnsi="Arial" w:cs="Arial"/>
        </w:rPr>
        <w:t xml:space="preserve">Investment Principles </w:t>
      </w:r>
      <w:r w:rsidRPr="25338825">
        <w:rPr>
          <w:rFonts w:ascii="Arial" w:hAnsi="Arial" w:cs="Arial"/>
        </w:rPr>
        <w:t xml:space="preserve">Ltd. </w:t>
      </w:r>
      <w:r w:rsidR="004E2E2B">
        <w:rPr>
          <w:rFonts w:ascii="Arial" w:hAnsi="Arial" w:cs="Arial"/>
        </w:rPr>
        <w:t>This comes</w:t>
      </w:r>
      <w:r w:rsidR="00692F54">
        <w:rPr>
          <w:rFonts w:ascii="Arial" w:hAnsi="Arial" w:cs="Arial"/>
        </w:rPr>
        <w:t xml:space="preserve"> less than a month</w:t>
      </w:r>
      <w:r w:rsidR="004E2E2B">
        <w:rPr>
          <w:rFonts w:ascii="Arial" w:hAnsi="Arial" w:cs="Arial"/>
        </w:rPr>
        <w:t xml:space="preserve"> after Perspective announced </w:t>
      </w:r>
      <w:r w:rsidR="00312BC2">
        <w:rPr>
          <w:rFonts w:ascii="Arial" w:hAnsi="Arial" w:cs="Arial"/>
        </w:rPr>
        <w:t xml:space="preserve">it had </w:t>
      </w:r>
      <w:r w:rsidR="00692F54">
        <w:rPr>
          <w:rFonts w:ascii="Arial" w:hAnsi="Arial" w:cs="Arial"/>
        </w:rPr>
        <w:t>acqui</w:t>
      </w:r>
      <w:r w:rsidR="00312BC2">
        <w:rPr>
          <w:rFonts w:ascii="Arial" w:hAnsi="Arial" w:cs="Arial"/>
        </w:rPr>
        <w:t>red</w:t>
      </w:r>
      <w:r w:rsidR="004E2E2B">
        <w:rPr>
          <w:rFonts w:ascii="Arial" w:hAnsi="Arial" w:cs="Arial"/>
        </w:rPr>
        <w:t xml:space="preserve"> Galloway Whitfield </w:t>
      </w:r>
      <w:r w:rsidR="004E2E2B" w:rsidRPr="004E2E2B">
        <w:rPr>
          <w:rFonts w:ascii="Arial" w:hAnsi="Arial" w:cs="Arial"/>
        </w:rPr>
        <w:t>(Life &amp; Pensions) Ltd</w:t>
      </w:r>
      <w:r w:rsidR="00692F54">
        <w:rPr>
          <w:rFonts w:ascii="Arial" w:hAnsi="Arial" w:cs="Arial"/>
        </w:rPr>
        <w:t>,</w:t>
      </w:r>
      <w:r w:rsidR="004E2E2B">
        <w:rPr>
          <w:rFonts w:ascii="Arial" w:hAnsi="Arial" w:cs="Arial"/>
        </w:rPr>
        <w:t xml:space="preserve"> </w:t>
      </w:r>
      <w:r w:rsidR="00196D0D">
        <w:rPr>
          <w:rFonts w:ascii="Arial" w:hAnsi="Arial" w:cs="Arial"/>
        </w:rPr>
        <w:t xml:space="preserve">a </w:t>
      </w:r>
      <w:r w:rsidR="004E2E2B">
        <w:rPr>
          <w:rFonts w:ascii="Arial" w:hAnsi="Arial" w:cs="Arial"/>
        </w:rPr>
        <w:t>North East</w:t>
      </w:r>
      <w:r w:rsidR="00607F44">
        <w:rPr>
          <w:rFonts w:ascii="Arial" w:hAnsi="Arial" w:cs="Arial"/>
        </w:rPr>
        <w:t>-based firm</w:t>
      </w:r>
      <w:r w:rsidR="00692F54">
        <w:rPr>
          <w:rFonts w:ascii="Arial" w:hAnsi="Arial" w:cs="Arial"/>
        </w:rPr>
        <w:t>.</w:t>
      </w:r>
    </w:p>
    <w:p w14:paraId="7FAAB518" w14:textId="234F9A33" w:rsidR="00607F44" w:rsidRDefault="00607F44" w:rsidP="00607F44">
      <w:pPr>
        <w:rPr>
          <w:rFonts w:ascii="Arial" w:hAnsi="Arial" w:cs="Arial"/>
        </w:rPr>
      </w:pPr>
      <w:r>
        <w:rPr>
          <w:rFonts w:ascii="Arial" w:hAnsi="Arial" w:cs="Arial"/>
        </w:rPr>
        <w:t>This is Perspective’s 33</w:t>
      </w:r>
      <w:r w:rsidRPr="00607F4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acquisition since the</w:t>
      </w:r>
      <w:r w:rsidR="0057733D">
        <w:rPr>
          <w:rFonts w:ascii="Arial" w:hAnsi="Arial" w:cs="Arial"/>
        </w:rPr>
        <w:t xml:space="preserve"> Group was founded in 2008 and, as stated previously, </w:t>
      </w:r>
      <w:r>
        <w:rPr>
          <w:rFonts w:ascii="Arial" w:hAnsi="Arial" w:cs="Arial"/>
        </w:rPr>
        <w:t xml:space="preserve">further </w:t>
      </w:r>
      <w:r w:rsidR="002841FF" w:rsidRPr="00891A8A">
        <w:rPr>
          <w:rFonts w:ascii="Arial" w:hAnsi="Arial" w:cs="Arial"/>
        </w:rPr>
        <w:t>acquisitions</w:t>
      </w:r>
      <w:r>
        <w:rPr>
          <w:rFonts w:ascii="Arial" w:hAnsi="Arial" w:cs="Arial"/>
        </w:rPr>
        <w:t xml:space="preserve"> are set to happen over the coming months. The Group’s focus</w:t>
      </w:r>
      <w:r w:rsidRPr="00A2166C">
        <w:rPr>
          <w:rFonts w:ascii="Arial" w:hAnsi="Arial" w:cs="Arial"/>
        </w:rPr>
        <w:t xml:space="preserve"> is to </w:t>
      </w:r>
      <w:r w:rsidR="002841FF" w:rsidRPr="00891A8A">
        <w:rPr>
          <w:rFonts w:ascii="Arial" w:hAnsi="Arial" w:cs="Arial"/>
        </w:rPr>
        <w:t xml:space="preserve">merge established financial advisory firms within the </w:t>
      </w:r>
      <w:r w:rsidR="00891A8A">
        <w:rPr>
          <w:rFonts w:ascii="Arial" w:hAnsi="Arial" w:cs="Arial"/>
        </w:rPr>
        <w:t>G</w:t>
      </w:r>
      <w:r w:rsidR="002841FF" w:rsidRPr="00891A8A">
        <w:rPr>
          <w:rFonts w:ascii="Arial" w:hAnsi="Arial" w:cs="Arial"/>
        </w:rPr>
        <w:t>roup to service the new clients</w:t>
      </w:r>
      <w:r w:rsidRPr="00A2166C">
        <w:rPr>
          <w:rFonts w:ascii="Arial" w:hAnsi="Arial" w:cs="Arial"/>
        </w:rPr>
        <w:t xml:space="preserve"> from its existing 14 office network across the UK</w:t>
      </w:r>
      <w:r w:rsidR="00503D15">
        <w:rPr>
          <w:rFonts w:ascii="Arial" w:hAnsi="Arial" w:cs="Arial"/>
        </w:rPr>
        <w:t xml:space="preserve">. </w:t>
      </w:r>
    </w:p>
    <w:p w14:paraId="57B42F84" w14:textId="6882B159" w:rsidR="00196D0D" w:rsidRDefault="00692F54" w:rsidP="25338825">
      <w:pPr>
        <w:rPr>
          <w:rFonts w:ascii="Arial" w:hAnsi="Arial" w:cs="Arial"/>
        </w:rPr>
      </w:pPr>
      <w:r>
        <w:rPr>
          <w:rFonts w:ascii="Arial" w:hAnsi="Arial" w:cs="Arial"/>
        </w:rPr>
        <w:t>Investment Principles, founded and run by Kathy Richards</w:t>
      </w:r>
      <w:r w:rsidR="00196D0D">
        <w:rPr>
          <w:rFonts w:ascii="Arial" w:hAnsi="Arial" w:cs="Arial"/>
        </w:rPr>
        <w:t xml:space="preserve"> has </w:t>
      </w:r>
      <w:r w:rsidR="003F3CEF">
        <w:rPr>
          <w:rFonts w:ascii="Arial" w:hAnsi="Arial" w:cs="Arial"/>
        </w:rPr>
        <w:t xml:space="preserve">a well-established </w:t>
      </w:r>
      <w:r w:rsidR="00196D0D">
        <w:rPr>
          <w:rFonts w:ascii="Arial" w:hAnsi="Arial" w:cs="Arial"/>
        </w:rPr>
        <w:t>client base in the North West from the Wirral to Shropshire</w:t>
      </w:r>
      <w:r w:rsidR="00891A8A">
        <w:rPr>
          <w:rFonts w:ascii="Arial" w:hAnsi="Arial" w:cs="Arial"/>
        </w:rPr>
        <w:t>. T</w:t>
      </w:r>
      <w:r w:rsidR="25338825" w:rsidRPr="25338825">
        <w:rPr>
          <w:rFonts w:ascii="Arial" w:hAnsi="Arial" w:cs="Arial"/>
        </w:rPr>
        <w:t xml:space="preserve">he firm will </w:t>
      </w:r>
      <w:r w:rsidR="00196D0D">
        <w:rPr>
          <w:rFonts w:ascii="Arial" w:hAnsi="Arial" w:cs="Arial"/>
        </w:rPr>
        <w:t>become part of Perspective (West)’s o</w:t>
      </w:r>
      <w:r w:rsidR="001045C4">
        <w:rPr>
          <w:rFonts w:ascii="Arial" w:hAnsi="Arial" w:cs="Arial"/>
        </w:rPr>
        <w:t xml:space="preserve">peration which has offices </w:t>
      </w:r>
      <w:r w:rsidR="003F3CEF">
        <w:rPr>
          <w:rFonts w:ascii="Arial" w:hAnsi="Arial" w:cs="Arial"/>
        </w:rPr>
        <w:t>i</w:t>
      </w:r>
      <w:r w:rsidR="001045C4">
        <w:rPr>
          <w:rFonts w:ascii="Arial" w:hAnsi="Arial" w:cs="Arial"/>
        </w:rPr>
        <w:t>n both</w:t>
      </w:r>
      <w:r w:rsidR="00196D0D">
        <w:rPr>
          <w:rFonts w:ascii="Arial" w:hAnsi="Arial" w:cs="Arial"/>
        </w:rPr>
        <w:t xml:space="preserve"> </w:t>
      </w:r>
      <w:r w:rsidR="001045C4">
        <w:rPr>
          <w:rFonts w:ascii="Arial" w:hAnsi="Arial" w:cs="Arial"/>
        </w:rPr>
        <w:t>Chester and Oswestry.</w:t>
      </w:r>
      <w:r w:rsidR="00E64B5A">
        <w:rPr>
          <w:rFonts w:ascii="Arial" w:hAnsi="Arial" w:cs="Arial"/>
        </w:rPr>
        <w:t xml:space="preserve"> Kathy will work alongside Perspective’s advisers </w:t>
      </w:r>
      <w:r w:rsidR="00E61F64">
        <w:rPr>
          <w:rFonts w:ascii="Arial" w:hAnsi="Arial" w:cs="Arial"/>
        </w:rPr>
        <w:t xml:space="preserve">as a </w:t>
      </w:r>
      <w:r w:rsidR="00E61F64" w:rsidRPr="00891A8A">
        <w:rPr>
          <w:rFonts w:ascii="Arial" w:hAnsi="Arial" w:cs="Arial"/>
        </w:rPr>
        <w:t xml:space="preserve">consultant </w:t>
      </w:r>
      <w:r w:rsidR="00E64B5A">
        <w:rPr>
          <w:rFonts w:ascii="Arial" w:hAnsi="Arial" w:cs="Arial"/>
        </w:rPr>
        <w:t xml:space="preserve">to ensure a smooth </w:t>
      </w:r>
      <w:r w:rsidR="00503D15" w:rsidRPr="00891A8A">
        <w:rPr>
          <w:rFonts w:ascii="Arial" w:hAnsi="Arial" w:cs="Arial"/>
        </w:rPr>
        <w:t>transition.</w:t>
      </w:r>
    </w:p>
    <w:p w14:paraId="33FEB90D" w14:textId="1B505CE1" w:rsidR="0005769F" w:rsidRDefault="008B72DE" w:rsidP="00EA37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Ian Wilkinson</w:t>
      </w:r>
      <w:r w:rsidR="00D04378">
        <w:rPr>
          <w:rFonts w:ascii="Arial" w:hAnsi="Arial" w:cs="Arial"/>
          <w:b/>
        </w:rPr>
        <w:t>,</w:t>
      </w:r>
      <w:r w:rsidR="0005769F" w:rsidRPr="0005769F">
        <w:rPr>
          <w:rFonts w:ascii="Arial" w:hAnsi="Arial" w:cs="Arial"/>
          <w:b/>
        </w:rPr>
        <w:t xml:space="preserve"> </w:t>
      </w:r>
      <w:r w:rsidR="005A10BA">
        <w:rPr>
          <w:rFonts w:ascii="Arial" w:hAnsi="Arial" w:cs="Arial"/>
          <w:b/>
        </w:rPr>
        <w:t xml:space="preserve">Group </w:t>
      </w:r>
      <w:r>
        <w:rPr>
          <w:rFonts w:ascii="Arial" w:hAnsi="Arial" w:cs="Arial"/>
          <w:b/>
        </w:rPr>
        <w:t xml:space="preserve">Practice </w:t>
      </w:r>
      <w:r w:rsidR="0005769F" w:rsidRPr="0005769F">
        <w:rPr>
          <w:rFonts w:ascii="Arial" w:hAnsi="Arial" w:cs="Arial"/>
          <w:b/>
        </w:rPr>
        <w:t xml:space="preserve">Director of Perspective Financial Group </w:t>
      </w:r>
      <w:r w:rsidR="00F03D20">
        <w:rPr>
          <w:rFonts w:ascii="Arial" w:hAnsi="Arial" w:cs="Arial"/>
          <w:b/>
        </w:rPr>
        <w:t xml:space="preserve">Ltd, </w:t>
      </w:r>
      <w:r w:rsidR="0005769F" w:rsidRPr="0005769F">
        <w:rPr>
          <w:rFonts w:ascii="Arial" w:hAnsi="Arial" w:cs="Arial"/>
          <w:b/>
        </w:rPr>
        <w:t>commented:</w:t>
      </w:r>
    </w:p>
    <w:p w14:paraId="2E25BB1F" w14:textId="63E4EF9D" w:rsidR="002073EE" w:rsidRDefault="0005769F" w:rsidP="00FB4C46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EA37E4">
        <w:rPr>
          <w:rFonts w:ascii="Arial" w:hAnsi="Arial" w:cs="Arial"/>
        </w:rPr>
        <w:t>This is a</w:t>
      </w:r>
      <w:r w:rsidR="004A6478">
        <w:rPr>
          <w:rFonts w:ascii="Arial" w:hAnsi="Arial" w:cs="Arial"/>
        </w:rPr>
        <w:t>nother</w:t>
      </w:r>
      <w:r w:rsidR="00EA37E4">
        <w:rPr>
          <w:rFonts w:ascii="Arial" w:hAnsi="Arial" w:cs="Arial"/>
        </w:rPr>
        <w:t xml:space="preserve"> </w:t>
      </w:r>
      <w:r w:rsidR="00D04378">
        <w:rPr>
          <w:rFonts w:ascii="Arial" w:hAnsi="Arial" w:cs="Arial"/>
        </w:rPr>
        <w:t>good</w:t>
      </w:r>
      <w:r w:rsidR="004A6478">
        <w:rPr>
          <w:rFonts w:ascii="Arial" w:hAnsi="Arial" w:cs="Arial"/>
        </w:rPr>
        <w:t xml:space="preserve"> acquisition for Perspective of a high quality, well</w:t>
      </w:r>
      <w:r w:rsidR="00C53C03">
        <w:rPr>
          <w:rFonts w:ascii="Arial" w:hAnsi="Arial" w:cs="Arial"/>
        </w:rPr>
        <w:t>-</w:t>
      </w:r>
      <w:r w:rsidR="004A6478">
        <w:rPr>
          <w:rFonts w:ascii="Arial" w:hAnsi="Arial" w:cs="Arial"/>
        </w:rPr>
        <w:t xml:space="preserve">respected IFA firm which further </w:t>
      </w:r>
      <w:r w:rsidR="00D04378">
        <w:rPr>
          <w:rFonts w:ascii="Arial" w:hAnsi="Arial" w:cs="Arial"/>
        </w:rPr>
        <w:t>builds</w:t>
      </w:r>
      <w:r w:rsidR="004A6478">
        <w:rPr>
          <w:rFonts w:ascii="Arial" w:hAnsi="Arial" w:cs="Arial"/>
        </w:rPr>
        <w:t xml:space="preserve"> o</w:t>
      </w:r>
      <w:r w:rsidR="00F90100">
        <w:rPr>
          <w:rFonts w:ascii="Arial" w:hAnsi="Arial" w:cs="Arial"/>
        </w:rPr>
        <w:t xml:space="preserve">ur presence in North </w:t>
      </w:r>
      <w:r w:rsidR="00D04378">
        <w:rPr>
          <w:rFonts w:ascii="Arial" w:hAnsi="Arial" w:cs="Arial"/>
        </w:rPr>
        <w:t>West</w:t>
      </w:r>
      <w:r w:rsidR="007815C4">
        <w:rPr>
          <w:rFonts w:ascii="Arial" w:hAnsi="Arial" w:cs="Arial"/>
        </w:rPr>
        <w:t xml:space="preserve"> England</w:t>
      </w:r>
      <w:r w:rsidR="00D04378">
        <w:rPr>
          <w:rFonts w:ascii="Arial" w:hAnsi="Arial" w:cs="Arial"/>
        </w:rPr>
        <w:t>, an area of strength for the Group w</w:t>
      </w:r>
      <w:r w:rsidR="00537BDF">
        <w:rPr>
          <w:rFonts w:ascii="Arial" w:hAnsi="Arial" w:cs="Arial"/>
        </w:rPr>
        <w:t xml:space="preserve">here we </w:t>
      </w:r>
      <w:r w:rsidR="00E64B5A">
        <w:rPr>
          <w:rFonts w:ascii="Arial" w:hAnsi="Arial" w:cs="Arial"/>
        </w:rPr>
        <w:t xml:space="preserve">already </w:t>
      </w:r>
      <w:r w:rsidR="00537BDF">
        <w:rPr>
          <w:rFonts w:ascii="Arial" w:hAnsi="Arial" w:cs="Arial"/>
        </w:rPr>
        <w:t>have</w:t>
      </w:r>
      <w:r w:rsidR="00D04378">
        <w:rPr>
          <w:rFonts w:ascii="Arial" w:hAnsi="Arial" w:cs="Arial"/>
        </w:rPr>
        <w:t xml:space="preserve"> a significant client base</w:t>
      </w:r>
      <w:r w:rsidR="00E64B5A">
        <w:rPr>
          <w:rFonts w:ascii="Arial" w:hAnsi="Arial" w:cs="Arial"/>
        </w:rPr>
        <w:t xml:space="preserve"> which we are keen to build further</w:t>
      </w:r>
      <w:r w:rsidR="00F90100">
        <w:rPr>
          <w:rFonts w:ascii="Arial" w:hAnsi="Arial" w:cs="Arial"/>
        </w:rPr>
        <w:t xml:space="preserve">. </w:t>
      </w:r>
      <w:r w:rsidR="00537BDF">
        <w:rPr>
          <w:rFonts w:ascii="Arial" w:hAnsi="Arial" w:cs="Arial"/>
        </w:rPr>
        <w:t>We welcome Kathy and her clients to the Group.</w:t>
      </w:r>
    </w:p>
    <w:p w14:paraId="4EFEFDBF" w14:textId="14B1ED18" w:rsidR="00E63B0F" w:rsidRDefault="00346D6E" w:rsidP="00FB4C46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E63B0F">
        <w:rPr>
          <w:rFonts w:ascii="Arial" w:hAnsi="Arial" w:cs="Arial"/>
        </w:rPr>
        <w:t>Our focus</w:t>
      </w:r>
      <w:r w:rsidR="005E4C06">
        <w:rPr>
          <w:rFonts w:ascii="Arial" w:hAnsi="Arial" w:cs="Arial"/>
        </w:rPr>
        <w:t xml:space="preserve"> is </w:t>
      </w:r>
      <w:r w:rsidR="004E7BD8">
        <w:rPr>
          <w:rFonts w:ascii="Arial" w:hAnsi="Arial" w:cs="Arial"/>
        </w:rPr>
        <w:t>on</w:t>
      </w:r>
      <w:r w:rsidR="00E63B0F">
        <w:rPr>
          <w:rFonts w:ascii="Arial" w:hAnsi="Arial" w:cs="Arial"/>
        </w:rPr>
        <w:t xml:space="preserve"> deliver</w:t>
      </w:r>
      <w:r w:rsidR="004E7BD8">
        <w:rPr>
          <w:rFonts w:ascii="Arial" w:hAnsi="Arial" w:cs="Arial"/>
        </w:rPr>
        <w:t>ing</w:t>
      </w:r>
      <w:r w:rsidR="00E63B0F">
        <w:rPr>
          <w:rFonts w:ascii="Arial" w:hAnsi="Arial" w:cs="Arial"/>
        </w:rPr>
        <w:t xml:space="preserve"> </w:t>
      </w:r>
      <w:r w:rsidR="00312BC2">
        <w:rPr>
          <w:rFonts w:ascii="Arial" w:hAnsi="Arial" w:cs="Arial"/>
        </w:rPr>
        <w:t xml:space="preserve">an </w:t>
      </w:r>
      <w:r w:rsidR="00E63B0F">
        <w:rPr>
          <w:rFonts w:ascii="Arial" w:hAnsi="Arial" w:cs="Arial"/>
        </w:rPr>
        <w:t xml:space="preserve">outstanding personal service to clients from local offices, supported by strong and professional </w:t>
      </w:r>
      <w:r w:rsidR="004E7BD8">
        <w:rPr>
          <w:rFonts w:ascii="Arial" w:hAnsi="Arial" w:cs="Arial"/>
        </w:rPr>
        <w:t>central</w:t>
      </w:r>
      <w:r w:rsidR="005E4C06">
        <w:rPr>
          <w:rFonts w:ascii="Arial" w:hAnsi="Arial" w:cs="Arial"/>
        </w:rPr>
        <w:t xml:space="preserve"> services including compliance, finance, marketing and HR, mean</w:t>
      </w:r>
      <w:r w:rsidR="004E7BD8">
        <w:rPr>
          <w:rFonts w:ascii="Arial" w:hAnsi="Arial" w:cs="Arial"/>
        </w:rPr>
        <w:t>ing advisers spend their time with clients.</w:t>
      </w:r>
    </w:p>
    <w:p w14:paraId="16B1D51D" w14:textId="49223628" w:rsidR="002073EE" w:rsidRDefault="00F81513" w:rsidP="00FB4C46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346D6E">
        <w:rPr>
          <w:rFonts w:ascii="Arial" w:hAnsi="Arial" w:cs="Arial"/>
        </w:rPr>
        <w:t>We continue to look at similar high quality acquisition opportunities</w:t>
      </w:r>
      <w:r w:rsidR="00654F55">
        <w:rPr>
          <w:rFonts w:ascii="Arial" w:hAnsi="Arial" w:cs="Arial"/>
        </w:rPr>
        <w:t xml:space="preserve"> </w:t>
      </w:r>
      <w:r w:rsidR="00346D6E">
        <w:rPr>
          <w:rFonts w:ascii="Arial" w:hAnsi="Arial" w:cs="Arial"/>
        </w:rPr>
        <w:t>across the UK to further strengthen our national presence.”</w:t>
      </w:r>
    </w:p>
    <w:p w14:paraId="1258802E" w14:textId="7E186D55" w:rsidR="00346D6E" w:rsidRDefault="002C0DBF" w:rsidP="00FB4C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Kathy Richards</w:t>
      </w:r>
      <w:r w:rsidR="00346D6E" w:rsidRPr="00346D6E">
        <w:rPr>
          <w:rFonts w:ascii="Arial" w:hAnsi="Arial" w:cs="Arial"/>
          <w:b/>
        </w:rPr>
        <w:t xml:space="preserve">, Founder and Director of </w:t>
      </w:r>
      <w:r>
        <w:rPr>
          <w:rFonts w:ascii="Arial" w:hAnsi="Arial" w:cs="Arial"/>
          <w:b/>
        </w:rPr>
        <w:t>Investment Principles</w:t>
      </w:r>
      <w:r w:rsidR="00346D6E" w:rsidRPr="00346D6E">
        <w:rPr>
          <w:rFonts w:ascii="Arial" w:hAnsi="Arial" w:cs="Arial"/>
          <w:b/>
        </w:rPr>
        <w:t xml:space="preserve"> Ltd commented:</w:t>
      </w:r>
    </w:p>
    <w:p w14:paraId="7C8F299A" w14:textId="11DF65FA" w:rsidR="00346D6E" w:rsidRDefault="001A034D" w:rsidP="00A5145D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F81513">
        <w:rPr>
          <w:rFonts w:ascii="Arial" w:hAnsi="Arial" w:cs="Arial"/>
        </w:rPr>
        <w:t>I have known the senior t</w:t>
      </w:r>
      <w:r w:rsidR="00E61F64">
        <w:rPr>
          <w:rFonts w:ascii="Arial" w:hAnsi="Arial" w:cs="Arial"/>
        </w:rPr>
        <w:t xml:space="preserve">eam at Perspective for </w:t>
      </w:r>
      <w:r w:rsidR="00E61F64" w:rsidRPr="00891A8A">
        <w:rPr>
          <w:rFonts w:ascii="Arial" w:hAnsi="Arial" w:cs="Arial"/>
        </w:rPr>
        <w:t>many years</w:t>
      </w:r>
      <w:r w:rsidR="00F81513">
        <w:rPr>
          <w:rFonts w:ascii="Arial" w:hAnsi="Arial" w:cs="Arial"/>
        </w:rPr>
        <w:t xml:space="preserve"> and have the greatest respect for the</w:t>
      </w:r>
      <w:r w:rsidR="00AD588E">
        <w:rPr>
          <w:rFonts w:ascii="Arial" w:hAnsi="Arial" w:cs="Arial"/>
        </w:rPr>
        <w:t xml:space="preserve">ir abilities and </w:t>
      </w:r>
      <w:r w:rsidR="00E63B0F">
        <w:rPr>
          <w:rFonts w:ascii="Arial" w:hAnsi="Arial" w:cs="Arial"/>
        </w:rPr>
        <w:t>everything</w:t>
      </w:r>
      <w:r w:rsidR="00AD588E">
        <w:rPr>
          <w:rFonts w:ascii="Arial" w:hAnsi="Arial" w:cs="Arial"/>
        </w:rPr>
        <w:t xml:space="preserve"> they have achieved over the last 10 years</w:t>
      </w:r>
      <w:r w:rsidR="00F81513">
        <w:rPr>
          <w:rFonts w:ascii="Arial" w:hAnsi="Arial" w:cs="Arial"/>
        </w:rPr>
        <w:t xml:space="preserve">. </w:t>
      </w:r>
    </w:p>
    <w:p w14:paraId="31CB85EC" w14:textId="2998F04D" w:rsidR="005A10BA" w:rsidRDefault="25338825" w:rsidP="25338825">
      <w:pPr>
        <w:rPr>
          <w:rFonts w:ascii="Arial" w:hAnsi="Arial" w:cs="Arial"/>
        </w:rPr>
      </w:pPr>
      <w:r w:rsidRPr="25338825">
        <w:rPr>
          <w:rFonts w:ascii="Arial" w:hAnsi="Arial" w:cs="Arial"/>
        </w:rPr>
        <w:t>“</w:t>
      </w:r>
      <w:r w:rsidR="005A10BA">
        <w:rPr>
          <w:rFonts w:ascii="Arial" w:hAnsi="Arial" w:cs="Arial"/>
        </w:rPr>
        <w:t xml:space="preserve">The way the Perspective team have handled the acquisition process gives me even greater reassurance that my clients will be very well looked after. Being part of a larger group means my clients will benefit from continuity of advice and </w:t>
      </w:r>
      <w:r w:rsidR="005A10BA" w:rsidRPr="25338825">
        <w:rPr>
          <w:rFonts w:ascii="Arial" w:hAnsi="Arial" w:cs="Arial"/>
        </w:rPr>
        <w:t>having access to a number of expert advisers within the Group.</w:t>
      </w:r>
    </w:p>
    <w:p w14:paraId="6B47723E" w14:textId="6E145220" w:rsidR="005A10BA" w:rsidRDefault="005A10BA" w:rsidP="25338825">
      <w:pPr>
        <w:rPr>
          <w:rFonts w:ascii="Arial" w:hAnsi="Arial" w:cs="Arial"/>
          <w:b/>
        </w:rPr>
      </w:pPr>
      <w:r w:rsidRPr="005A10BA">
        <w:rPr>
          <w:rFonts w:ascii="Arial" w:hAnsi="Arial" w:cs="Arial"/>
          <w:b/>
        </w:rPr>
        <w:lastRenderedPageBreak/>
        <w:t>Julian Lowe, Director Perspective (West) commented:</w:t>
      </w:r>
    </w:p>
    <w:p w14:paraId="1C9F8040" w14:textId="24BDD102" w:rsidR="005A10BA" w:rsidRDefault="005A10BA" w:rsidP="253388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“I am delighted to welcome Kathy and her clients to our office. This is a great part of the UK to live and work in. We </w:t>
      </w:r>
      <w:r w:rsidR="0086642B">
        <w:rPr>
          <w:rFonts w:ascii="Arial" w:hAnsi="Arial" w:cs="Arial"/>
        </w:rPr>
        <w:t xml:space="preserve">have an excellent team of advisers and support staff who </w:t>
      </w:r>
      <w:r w:rsidR="0024785F">
        <w:rPr>
          <w:rFonts w:ascii="Arial" w:hAnsi="Arial" w:cs="Arial"/>
        </w:rPr>
        <w:t xml:space="preserve">look forward to </w:t>
      </w:r>
      <w:r w:rsidR="0086642B">
        <w:rPr>
          <w:rFonts w:ascii="Arial" w:hAnsi="Arial" w:cs="Arial"/>
        </w:rPr>
        <w:t>provid</w:t>
      </w:r>
      <w:r w:rsidR="0024785F">
        <w:rPr>
          <w:rFonts w:ascii="Arial" w:hAnsi="Arial" w:cs="Arial"/>
        </w:rPr>
        <w:t>ing</w:t>
      </w:r>
      <w:r w:rsidR="0086642B">
        <w:rPr>
          <w:rFonts w:ascii="Arial" w:hAnsi="Arial" w:cs="Arial"/>
        </w:rPr>
        <w:t xml:space="preserve"> a highly professional </w:t>
      </w:r>
      <w:r w:rsidR="0024785F">
        <w:rPr>
          <w:rFonts w:ascii="Arial" w:hAnsi="Arial" w:cs="Arial"/>
        </w:rPr>
        <w:t>and friendly service to our new clients.</w:t>
      </w:r>
      <w:r w:rsidR="00312BC2">
        <w:rPr>
          <w:rFonts w:ascii="Arial" w:hAnsi="Arial" w:cs="Arial"/>
        </w:rPr>
        <w:t>”</w:t>
      </w:r>
    </w:p>
    <w:p w14:paraId="6D5E786E" w14:textId="77777777" w:rsidR="00023384" w:rsidRDefault="00023384" w:rsidP="00023384">
      <w:pPr>
        <w:rPr>
          <w:rFonts w:ascii="Arial" w:hAnsi="Arial" w:cs="Arial"/>
        </w:rPr>
      </w:pPr>
      <w:r w:rsidRPr="00023384">
        <w:rPr>
          <w:rFonts w:ascii="Arial" w:hAnsi="Arial" w:cs="Arial"/>
        </w:rPr>
        <w:t xml:space="preserve">For more information on Perspective Financial Group Ltd, visit: </w:t>
      </w:r>
      <w:hyperlink r:id="rId6" w:history="1">
        <w:r w:rsidR="002B664F" w:rsidRPr="0091460C">
          <w:rPr>
            <w:rStyle w:val="Hyperlink"/>
            <w:rFonts w:ascii="Arial" w:hAnsi="Arial" w:cs="Arial"/>
          </w:rPr>
          <w:t>www.pfgl.co.uk</w:t>
        </w:r>
      </w:hyperlink>
    </w:p>
    <w:p w14:paraId="13F8020E" w14:textId="77777777" w:rsidR="00023384" w:rsidRDefault="00023384" w:rsidP="00023384">
      <w:pPr>
        <w:rPr>
          <w:rFonts w:ascii="Arial" w:hAnsi="Arial" w:cs="Arial"/>
          <w:b/>
        </w:rPr>
      </w:pPr>
      <w:r w:rsidRPr="002B664F">
        <w:rPr>
          <w:rFonts w:ascii="Arial" w:hAnsi="Arial" w:cs="Arial"/>
          <w:b/>
        </w:rPr>
        <w:t>ENDS</w:t>
      </w:r>
    </w:p>
    <w:p w14:paraId="29AEAD92" w14:textId="77777777" w:rsidR="002B6651" w:rsidRDefault="002B6651" w:rsidP="00023384">
      <w:pPr>
        <w:rPr>
          <w:rFonts w:ascii="Arial" w:hAnsi="Arial" w:cs="Arial"/>
          <w:b/>
        </w:rPr>
      </w:pPr>
    </w:p>
    <w:p w14:paraId="5588BAA8" w14:textId="7E309AC7" w:rsidR="00023384" w:rsidRPr="009F1652" w:rsidRDefault="00023384" w:rsidP="00023384">
      <w:pPr>
        <w:rPr>
          <w:rFonts w:ascii="Arial" w:hAnsi="Arial" w:cs="Arial"/>
          <w:b/>
        </w:rPr>
      </w:pPr>
      <w:r w:rsidRPr="009F1652">
        <w:rPr>
          <w:rFonts w:ascii="Arial" w:hAnsi="Arial" w:cs="Arial"/>
          <w:b/>
        </w:rPr>
        <w:t>For further information please contact:</w:t>
      </w:r>
    </w:p>
    <w:p w14:paraId="11ED965D" w14:textId="77777777" w:rsidR="002B664F" w:rsidRDefault="002B664F" w:rsidP="00023384">
      <w:pPr>
        <w:rPr>
          <w:rFonts w:ascii="Arial" w:hAnsi="Arial" w:cs="Arial"/>
        </w:rPr>
      </w:pPr>
      <w:r>
        <w:rPr>
          <w:rFonts w:ascii="Arial" w:hAnsi="Arial" w:cs="Arial"/>
        </w:rPr>
        <w:t>Ian Wilkinson</w:t>
      </w:r>
      <w:r w:rsidR="00023384" w:rsidRPr="0002338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Group Practice Director, </w:t>
      </w:r>
      <w:r w:rsidR="00023384" w:rsidRPr="00023384">
        <w:rPr>
          <w:rFonts w:ascii="Arial" w:hAnsi="Arial" w:cs="Arial"/>
        </w:rPr>
        <w:t xml:space="preserve">Perspective Financial Group Ltd, Tel: </w:t>
      </w:r>
      <w:r>
        <w:rPr>
          <w:rFonts w:ascii="Arial" w:hAnsi="Arial" w:cs="Arial"/>
        </w:rPr>
        <w:t>0191 217 3340</w:t>
      </w:r>
    </w:p>
    <w:p w14:paraId="46232194" w14:textId="6E04AE09" w:rsidR="00A74053" w:rsidRDefault="00A74053" w:rsidP="000233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David Hesketh, Group </w:t>
      </w:r>
      <w:r w:rsidR="0039645D">
        <w:rPr>
          <w:rFonts w:ascii="Arial" w:hAnsi="Arial" w:cs="Arial"/>
        </w:rPr>
        <w:t xml:space="preserve">Finance </w:t>
      </w:r>
      <w:r>
        <w:rPr>
          <w:rFonts w:ascii="Arial" w:hAnsi="Arial" w:cs="Arial"/>
        </w:rPr>
        <w:t xml:space="preserve">Director, </w:t>
      </w:r>
      <w:r w:rsidRPr="00023384">
        <w:rPr>
          <w:rFonts w:ascii="Arial" w:hAnsi="Arial" w:cs="Arial"/>
        </w:rPr>
        <w:t xml:space="preserve">Perspective Financial Group Ltd, Tel: </w:t>
      </w:r>
      <w:r w:rsidRPr="00A74053">
        <w:rPr>
          <w:rFonts w:ascii="Arial" w:hAnsi="Arial" w:cs="Arial"/>
        </w:rPr>
        <w:t>0161 244 9759</w:t>
      </w:r>
    </w:p>
    <w:p w14:paraId="7C26A976" w14:textId="77777777" w:rsidR="002B664F" w:rsidRDefault="002B664F" w:rsidP="00023384">
      <w:pPr>
        <w:rPr>
          <w:rFonts w:ascii="Arial" w:hAnsi="Arial" w:cs="Arial"/>
        </w:rPr>
      </w:pPr>
      <w:r>
        <w:rPr>
          <w:rFonts w:ascii="Arial" w:hAnsi="Arial" w:cs="Arial"/>
        </w:rPr>
        <w:t>Charles Penn</w:t>
      </w:r>
      <w:r w:rsidR="00023384" w:rsidRPr="00023384">
        <w:rPr>
          <w:rFonts w:ascii="Arial" w:hAnsi="Arial" w:cs="Arial"/>
        </w:rPr>
        <w:t xml:space="preserve">, Group </w:t>
      </w:r>
      <w:r>
        <w:rPr>
          <w:rFonts w:ascii="Arial" w:hAnsi="Arial" w:cs="Arial"/>
        </w:rPr>
        <w:t xml:space="preserve">Head of </w:t>
      </w:r>
      <w:r w:rsidR="00023384" w:rsidRPr="00023384">
        <w:rPr>
          <w:rFonts w:ascii="Arial" w:hAnsi="Arial" w:cs="Arial"/>
        </w:rPr>
        <w:t xml:space="preserve">Marketing, Perspective Financial Group Ltd, </w:t>
      </w:r>
      <w:r w:rsidR="00A74053">
        <w:rPr>
          <w:rFonts w:ascii="Arial" w:hAnsi="Arial" w:cs="Arial"/>
        </w:rPr>
        <w:t xml:space="preserve">Tel 0191 217 3343; </w:t>
      </w:r>
      <w:r w:rsidR="00023384" w:rsidRPr="00023384">
        <w:rPr>
          <w:rFonts w:ascii="Arial" w:hAnsi="Arial" w:cs="Arial"/>
        </w:rPr>
        <w:t>Mobile: 077</w:t>
      </w:r>
      <w:r>
        <w:rPr>
          <w:rFonts w:ascii="Arial" w:hAnsi="Arial" w:cs="Arial"/>
        </w:rPr>
        <w:t>99 821904</w:t>
      </w:r>
    </w:p>
    <w:p w14:paraId="357E789B" w14:textId="77777777" w:rsidR="00023384" w:rsidRPr="00E8561E" w:rsidRDefault="00023384" w:rsidP="00023384">
      <w:pPr>
        <w:rPr>
          <w:rFonts w:ascii="Arial" w:hAnsi="Arial" w:cs="Arial"/>
          <w:b/>
        </w:rPr>
      </w:pPr>
      <w:r w:rsidRPr="00E8561E">
        <w:rPr>
          <w:rFonts w:ascii="Arial" w:hAnsi="Arial" w:cs="Arial"/>
          <w:b/>
        </w:rPr>
        <w:t>Notes to editors</w:t>
      </w:r>
    </w:p>
    <w:p w14:paraId="23A2E971" w14:textId="77777777" w:rsidR="00023384" w:rsidRPr="00E8561E" w:rsidRDefault="00023384" w:rsidP="00023384">
      <w:pPr>
        <w:rPr>
          <w:rFonts w:ascii="Arial" w:hAnsi="Arial" w:cs="Arial"/>
          <w:b/>
        </w:rPr>
      </w:pPr>
      <w:r w:rsidRPr="00E8561E">
        <w:rPr>
          <w:rFonts w:ascii="Arial" w:hAnsi="Arial" w:cs="Arial"/>
          <w:b/>
        </w:rPr>
        <w:t xml:space="preserve"> About Perspective Financial Group Ltd </w:t>
      </w:r>
    </w:p>
    <w:p w14:paraId="10CEAA45" w14:textId="61E0F8D3" w:rsidR="00E8561E" w:rsidRDefault="00023384" w:rsidP="00E8561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E8561E">
        <w:rPr>
          <w:rFonts w:ascii="Arial" w:hAnsi="Arial" w:cs="Arial"/>
        </w:rPr>
        <w:t>Perspective Financial Group Limited (PFG) is a National IF</w:t>
      </w:r>
      <w:r w:rsidR="0041322E">
        <w:rPr>
          <w:rFonts w:ascii="Arial" w:hAnsi="Arial" w:cs="Arial"/>
        </w:rPr>
        <w:t xml:space="preserve">A Group which employs </w:t>
      </w:r>
      <w:r w:rsidR="00C53C03">
        <w:rPr>
          <w:rFonts w:ascii="Arial" w:hAnsi="Arial" w:cs="Arial"/>
        </w:rPr>
        <w:t>over</w:t>
      </w:r>
      <w:r w:rsidR="0041322E">
        <w:rPr>
          <w:rFonts w:ascii="Arial" w:hAnsi="Arial" w:cs="Arial"/>
        </w:rPr>
        <w:t xml:space="preserve"> 1</w:t>
      </w:r>
      <w:r w:rsidR="0024785F">
        <w:rPr>
          <w:rFonts w:ascii="Arial" w:hAnsi="Arial" w:cs="Arial"/>
        </w:rPr>
        <w:t>6</w:t>
      </w:r>
      <w:r w:rsidR="0041322E">
        <w:rPr>
          <w:rFonts w:ascii="Arial" w:hAnsi="Arial" w:cs="Arial"/>
        </w:rPr>
        <w:t>0</w:t>
      </w:r>
      <w:r w:rsidRPr="00E8561E">
        <w:rPr>
          <w:rFonts w:ascii="Arial" w:hAnsi="Arial" w:cs="Arial"/>
        </w:rPr>
        <w:t xml:space="preserve"> </w:t>
      </w:r>
      <w:r w:rsidR="0041322E">
        <w:rPr>
          <w:rFonts w:ascii="Arial" w:hAnsi="Arial" w:cs="Arial"/>
        </w:rPr>
        <w:t>staff across</w:t>
      </w:r>
      <w:r w:rsidR="007A4602">
        <w:rPr>
          <w:rFonts w:ascii="Arial" w:hAnsi="Arial" w:cs="Arial"/>
        </w:rPr>
        <w:t xml:space="preserve"> </w:t>
      </w:r>
      <w:r w:rsidR="009F1652" w:rsidRPr="00E8561E">
        <w:rPr>
          <w:rFonts w:ascii="Arial" w:hAnsi="Arial" w:cs="Arial"/>
        </w:rPr>
        <w:t>14 offices</w:t>
      </w:r>
      <w:r w:rsidR="00E8561E">
        <w:rPr>
          <w:rFonts w:ascii="Arial" w:hAnsi="Arial" w:cs="Arial"/>
        </w:rPr>
        <w:t xml:space="preserve"> </w:t>
      </w:r>
      <w:r w:rsidR="0041322E">
        <w:rPr>
          <w:rFonts w:ascii="Arial" w:hAnsi="Arial" w:cs="Arial"/>
        </w:rPr>
        <w:t>in</w:t>
      </w:r>
      <w:r w:rsidR="00E8561E">
        <w:rPr>
          <w:rFonts w:ascii="Arial" w:hAnsi="Arial" w:cs="Arial"/>
        </w:rPr>
        <w:t xml:space="preserve"> the UK.</w:t>
      </w:r>
    </w:p>
    <w:p w14:paraId="41C8F396" w14:textId="77777777" w:rsidR="00023384" w:rsidRPr="00E8561E" w:rsidRDefault="00023384" w:rsidP="00E8561E">
      <w:pPr>
        <w:pStyle w:val="ListParagraph"/>
        <w:spacing w:line="240" w:lineRule="auto"/>
        <w:ind w:left="360"/>
        <w:rPr>
          <w:rFonts w:ascii="Arial" w:hAnsi="Arial" w:cs="Arial"/>
        </w:rPr>
      </w:pPr>
    </w:p>
    <w:p w14:paraId="3849C3EC" w14:textId="55DC3E6B" w:rsidR="00023384" w:rsidRDefault="00023384" w:rsidP="00E8561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E8561E">
        <w:rPr>
          <w:rFonts w:ascii="Arial" w:hAnsi="Arial" w:cs="Arial"/>
        </w:rPr>
        <w:t xml:space="preserve">Perspective’s Group firms provide a range of financial planning </w:t>
      </w:r>
      <w:r w:rsidR="00891A8A">
        <w:rPr>
          <w:rFonts w:ascii="Arial" w:hAnsi="Arial" w:cs="Arial"/>
        </w:rPr>
        <w:t xml:space="preserve">and </w:t>
      </w:r>
      <w:r w:rsidR="00891A8A" w:rsidRPr="00E8561E">
        <w:rPr>
          <w:rFonts w:ascii="Arial" w:hAnsi="Arial" w:cs="Arial"/>
        </w:rPr>
        <w:t>investment</w:t>
      </w:r>
      <w:r w:rsidR="00891A8A">
        <w:rPr>
          <w:rFonts w:ascii="Arial" w:hAnsi="Arial" w:cs="Arial"/>
        </w:rPr>
        <w:t xml:space="preserve"> </w:t>
      </w:r>
      <w:r w:rsidRPr="00E8561E">
        <w:rPr>
          <w:rFonts w:ascii="Arial" w:hAnsi="Arial" w:cs="Arial"/>
        </w:rPr>
        <w:t>services to private individuals and businesses.</w:t>
      </w:r>
    </w:p>
    <w:p w14:paraId="72A3D3EC" w14:textId="77777777" w:rsidR="00E8561E" w:rsidRPr="00E8561E" w:rsidRDefault="00E8561E" w:rsidP="00E8561E">
      <w:pPr>
        <w:pStyle w:val="ListParagraph"/>
        <w:spacing w:line="240" w:lineRule="auto"/>
        <w:ind w:left="360"/>
        <w:rPr>
          <w:rFonts w:ascii="Arial" w:hAnsi="Arial" w:cs="Arial"/>
        </w:rPr>
      </w:pPr>
    </w:p>
    <w:p w14:paraId="74A074A7" w14:textId="5139AB94" w:rsidR="00023384" w:rsidRDefault="00023384" w:rsidP="00E8561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E8561E">
        <w:rPr>
          <w:rFonts w:ascii="Arial" w:hAnsi="Arial" w:cs="Arial"/>
        </w:rPr>
        <w:t xml:space="preserve">Perspective’s aim is to become the leading provider of </w:t>
      </w:r>
      <w:r w:rsidR="0024785F" w:rsidRPr="00004F3D">
        <w:rPr>
          <w:rFonts w:ascii="Arial" w:hAnsi="Arial" w:cs="Arial"/>
        </w:rPr>
        <w:t xml:space="preserve">financial planning and </w:t>
      </w:r>
      <w:r w:rsidRPr="00E8561E">
        <w:rPr>
          <w:rFonts w:ascii="Arial" w:hAnsi="Arial" w:cs="Arial"/>
        </w:rPr>
        <w:t xml:space="preserve">wealth </w:t>
      </w:r>
      <w:r w:rsidR="0024785F" w:rsidRPr="00004F3D">
        <w:rPr>
          <w:rFonts w:ascii="Arial" w:hAnsi="Arial" w:cs="Arial"/>
        </w:rPr>
        <w:t xml:space="preserve">management </w:t>
      </w:r>
      <w:r w:rsidRPr="00E8561E">
        <w:rPr>
          <w:rFonts w:ascii="Arial" w:hAnsi="Arial" w:cs="Arial"/>
        </w:rPr>
        <w:t>advice in the UK.  Its focus is on the provision of quality advice and providing a fully-rounded and robust proposition for all its clients.</w:t>
      </w:r>
    </w:p>
    <w:p w14:paraId="0D0B940D" w14:textId="77777777" w:rsidR="007A4602" w:rsidRPr="007A4602" w:rsidRDefault="007A4602" w:rsidP="007A4602">
      <w:pPr>
        <w:pStyle w:val="ListParagraph"/>
        <w:rPr>
          <w:rFonts w:ascii="Arial" w:hAnsi="Arial" w:cs="Arial"/>
        </w:rPr>
      </w:pPr>
    </w:p>
    <w:p w14:paraId="5F7E4C59" w14:textId="7D5366FC" w:rsidR="007A4602" w:rsidRDefault="007A4602" w:rsidP="00E8561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Perspective </w:t>
      </w:r>
      <w:r w:rsidR="0024785F">
        <w:rPr>
          <w:rFonts w:ascii="Arial" w:hAnsi="Arial" w:cs="Arial"/>
        </w:rPr>
        <w:t>has been</w:t>
      </w:r>
      <w:r>
        <w:rPr>
          <w:rFonts w:ascii="Arial" w:hAnsi="Arial" w:cs="Arial"/>
        </w:rPr>
        <w:t xml:space="preserve"> listed in the FT’s Top 100 Financial Advisers table</w:t>
      </w:r>
      <w:r w:rsidR="0024785F">
        <w:rPr>
          <w:rFonts w:ascii="Arial" w:hAnsi="Arial" w:cs="Arial"/>
        </w:rPr>
        <w:t xml:space="preserve"> since 2011</w:t>
      </w:r>
      <w:r w:rsidR="00891A8A">
        <w:rPr>
          <w:rFonts w:ascii="Arial" w:hAnsi="Arial" w:cs="Arial"/>
        </w:rPr>
        <w:t>.</w:t>
      </w:r>
    </w:p>
    <w:p w14:paraId="0E27B00A" w14:textId="77777777" w:rsidR="00E8561E" w:rsidRPr="00E8561E" w:rsidRDefault="00E8561E" w:rsidP="00E8561E">
      <w:pPr>
        <w:pStyle w:val="ListParagraph"/>
        <w:spacing w:line="240" w:lineRule="auto"/>
        <w:ind w:left="360"/>
        <w:rPr>
          <w:rFonts w:ascii="Arial" w:hAnsi="Arial" w:cs="Arial"/>
        </w:rPr>
      </w:pPr>
    </w:p>
    <w:p w14:paraId="4FF2A101" w14:textId="2698E8CC" w:rsidR="00023384" w:rsidRDefault="00023384" w:rsidP="00E8561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E8561E">
        <w:rPr>
          <w:rFonts w:ascii="Arial" w:hAnsi="Arial" w:cs="Arial"/>
        </w:rPr>
        <w:t xml:space="preserve">Perspective was launched in April 2008 as a consolidation vehicle within the financial services industry.  It has now grown to be one of the largest, </w:t>
      </w:r>
      <w:r w:rsidR="0041322E">
        <w:rPr>
          <w:rFonts w:ascii="Arial" w:hAnsi="Arial" w:cs="Arial"/>
        </w:rPr>
        <w:t xml:space="preserve">whole of market Financial </w:t>
      </w:r>
      <w:r w:rsidR="00891A8A">
        <w:rPr>
          <w:rFonts w:ascii="Arial" w:hAnsi="Arial" w:cs="Arial"/>
        </w:rPr>
        <w:t>Planning</w:t>
      </w:r>
      <w:r w:rsidR="0041322E">
        <w:rPr>
          <w:rFonts w:ascii="Arial" w:hAnsi="Arial" w:cs="Arial"/>
        </w:rPr>
        <w:t xml:space="preserve"> &amp;</w:t>
      </w:r>
      <w:r w:rsidRPr="00E8561E">
        <w:rPr>
          <w:rFonts w:ascii="Arial" w:hAnsi="Arial" w:cs="Arial"/>
        </w:rPr>
        <w:t xml:space="preserve"> </w:t>
      </w:r>
      <w:r w:rsidR="0041322E">
        <w:rPr>
          <w:rFonts w:ascii="Arial" w:hAnsi="Arial" w:cs="Arial"/>
        </w:rPr>
        <w:t>W</w:t>
      </w:r>
      <w:r w:rsidRPr="00E8561E">
        <w:rPr>
          <w:rFonts w:ascii="Arial" w:hAnsi="Arial" w:cs="Arial"/>
        </w:rPr>
        <w:t xml:space="preserve">ealth </w:t>
      </w:r>
      <w:r w:rsidR="0041322E">
        <w:rPr>
          <w:rFonts w:ascii="Arial" w:hAnsi="Arial" w:cs="Arial"/>
        </w:rPr>
        <w:t>Management</w:t>
      </w:r>
      <w:r w:rsidRPr="00E8561E">
        <w:rPr>
          <w:rFonts w:ascii="Arial" w:hAnsi="Arial" w:cs="Arial"/>
        </w:rPr>
        <w:t xml:space="preserve"> businesses in the UK.</w:t>
      </w:r>
    </w:p>
    <w:p w14:paraId="60061E4C" w14:textId="77777777" w:rsidR="00E8561E" w:rsidRPr="00E8561E" w:rsidRDefault="00E8561E" w:rsidP="00E8561E">
      <w:pPr>
        <w:pStyle w:val="ListParagraph"/>
        <w:spacing w:line="240" w:lineRule="auto"/>
        <w:ind w:left="360"/>
        <w:rPr>
          <w:rFonts w:ascii="Arial" w:hAnsi="Arial" w:cs="Arial"/>
        </w:rPr>
      </w:pPr>
    </w:p>
    <w:p w14:paraId="12A1E9B7" w14:textId="77777777" w:rsidR="009F1652" w:rsidRDefault="00023384" w:rsidP="00E8561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E8561E">
        <w:rPr>
          <w:rFonts w:ascii="Arial" w:hAnsi="Arial" w:cs="Arial"/>
        </w:rPr>
        <w:t xml:space="preserve">Perspective works with those IFA firms considering their growth and/or exit strategy from the financial services industry and acquiring those firms under the Perspective </w:t>
      </w:r>
      <w:r w:rsidR="007A4602">
        <w:rPr>
          <w:rFonts w:ascii="Arial" w:hAnsi="Arial" w:cs="Arial"/>
        </w:rPr>
        <w:t>brand</w:t>
      </w:r>
      <w:r w:rsidRPr="00E8561E">
        <w:rPr>
          <w:rFonts w:ascii="Arial" w:hAnsi="Arial" w:cs="Arial"/>
        </w:rPr>
        <w:t xml:space="preserve">.  </w:t>
      </w:r>
    </w:p>
    <w:p w14:paraId="44EAFD9C" w14:textId="77777777" w:rsidR="00E8561E" w:rsidRPr="00E8561E" w:rsidRDefault="00E8561E" w:rsidP="00E8561E">
      <w:pPr>
        <w:pStyle w:val="ListParagraph"/>
        <w:spacing w:line="240" w:lineRule="auto"/>
        <w:ind w:left="360"/>
        <w:rPr>
          <w:rFonts w:ascii="Arial" w:hAnsi="Arial" w:cs="Arial"/>
        </w:rPr>
      </w:pPr>
    </w:p>
    <w:p w14:paraId="29569F9A" w14:textId="2BAF01B6" w:rsidR="00E8561E" w:rsidRDefault="00023384" w:rsidP="00E8561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E8561E">
        <w:rPr>
          <w:rFonts w:ascii="Arial" w:hAnsi="Arial" w:cs="Arial"/>
        </w:rPr>
        <w:t xml:space="preserve">The Perspective </w:t>
      </w:r>
      <w:r w:rsidR="0041322E">
        <w:rPr>
          <w:rFonts w:ascii="Arial" w:hAnsi="Arial" w:cs="Arial"/>
        </w:rPr>
        <w:t xml:space="preserve">Executive </w:t>
      </w:r>
      <w:r w:rsidRPr="00E8561E">
        <w:rPr>
          <w:rFonts w:ascii="Arial" w:hAnsi="Arial" w:cs="Arial"/>
        </w:rPr>
        <w:t>Management Team comprise</w:t>
      </w:r>
      <w:r w:rsidR="007A4602">
        <w:rPr>
          <w:rFonts w:ascii="Arial" w:hAnsi="Arial" w:cs="Arial"/>
        </w:rPr>
        <w:t>s</w:t>
      </w:r>
      <w:r w:rsidRPr="00E8561E">
        <w:rPr>
          <w:rFonts w:ascii="Arial" w:hAnsi="Arial" w:cs="Arial"/>
        </w:rPr>
        <w:t xml:space="preserve">: </w:t>
      </w:r>
      <w:r w:rsidR="0041322E">
        <w:rPr>
          <w:rFonts w:ascii="Arial" w:hAnsi="Arial" w:cs="Arial"/>
        </w:rPr>
        <w:t>Ian Wilkinson</w:t>
      </w:r>
      <w:r w:rsidRPr="00E8561E">
        <w:rPr>
          <w:rFonts w:ascii="Arial" w:hAnsi="Arial" w:cs="Arial"/>
        </w:rPr>
        <w:t xml:space="preserve">; </w:t>
      </w:r>
      <w:r w:rsidR="009F1652" w:rsidRPr="00E8561E">
        <w:rPr>
          <w:rFonts w:ascii="Arial" w:hAnsi="Arial" w:cs="Arial"/>
        </w:rPr>
        <w:t xml:space="preserve">Julie </w:t>
      </w:r>
      <w:r w:rsidR="0041322E" w:rsidRPr="00E8561E">
        <w:rPr>
          <w:rFonts w:ascii="Arial" w:hAnsi="Arial" w:cs="Arial"/>
        </w:rPr>
        <w:t>Hepworth and</w:t>
      </w:r>
      <w:r w:rsidRPr="00E8561E">
        <w:rPr>
          <w:rFonts w:ascii="Arial" w:hAnsi="Arial" w:cs="Arial"/>
        </w:rPr>
        <w:t xml:space="preserve"> </w:t>
      </w:r>
      <w:r w:rsidR="009F1652" w:rsidRPr="00E8561E">
        <w:rPr>
          <w:rFonts w:ascii="Arial" w:hAnsi="Arial" w:cs="Arial"/>
        </w:rPr>
        <w:t>David Hesketh</w:t>
      </w:r>
      <w:r w:rsidRPr="00E8561E">
        <w:rPr>
          <w:rFonts w:ascii="Arial" w:hAnsi="Arial" w:cs="Arial"/>
        </w:rPr>
        <w:t>.</w:t>
      </w:r>
    </w:p>
    <w:p w14:paraId="4B94D5A5" w14:textId="77777777" w:rsidR="00E8561E" w:rsidRPr="00E8561E" w:rsidRDefault="00E8561E" w:rsidP="00E8561E">
      <w:pPr>
        <w:pStyle w:val="ListParagraph"/>
        <w:rPr>
          <w:rFonts w:ascii="Arial" w:hAnsi="Arial" w:cs="Arial"/>
        </w:rPr>
      </w:pPr>
    </w:p>
    <w:p w14:paraId="09E7AAC6" w14:textId="56DB5920" w:rsidR="00023384" w:rsidRDefault="00023384" w:rsidP="00E8561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023384">
        <w:rPr>
          <w:rFonts w:ascii="Arial" w:hAnsi="Arial" w:cs="Arial"/>
        </w:rPr>
        <w:t>Perspective’s model for individual Group firms focuses on developing advisers’ recurring income business and the underlying profitability of that business</w:t>
      </w:r>
      <w:r w:rsidR="0041322E">
        <w:rPr>
          <w:rFonts w:ascii="Arial" w:hAnsi="Arial" w:cs="Arial"/>
        </w:rPr>
        <w:t xml:space="preserve"> whilst providing</w:t>
      </w:r>
      <w:r w:rsidR="0041322E" w:rsidRPr="00023384">
        <w:rPr>
          <w:rFonts w:ascii="Arial" w:hAnsi="Arial" w:cs="Arial"/>
        </w:rPr>
        <w:t xml:space="preserve"> Advisers</w:t>
      </w:r>
      <w:r w:rsidRPr="00023384">
        <w:rPr>
          <w:rFonts w:ascii="Arial" w:hAnsi="Arial" w:cs="Arial"/>
        </w:rPr>
        <w:t xml:space="preserve"> with leading technology and a wide range of</w:t>
      </w:r>
      <w:r w:rsidR="0041322E">
        <w:rPr>
          <w:rFonts w:ascii="Arial" w:hAnsi="Arial" w:cs="Arial"/>
        </w:rPr>
        <w:t xml:space="preserve"> cost-effective</w:t>
      </w:r>
      <w:r w:rsidRPr="00023384">
        <w:rPr>
          <w:rFonts w:ascii="Arial" w:hAnsi="Arial" w:cs="Arial"/>
        </w:rPr>
        <w:t xml:space="preserve"> investment options and financial planning services</w:t>
      </w:r>
      <w:r w:rsidR="0041322E">
        <w:rPr>
          <w:rFonts w:ascii="Arial" w:hAnsi="Arial" w:cs="Arial"/>
        </w:rPr>
        <w:t xml:space="preserve"> to ensure that the highest level of service is provided to their clients</w:t>
      </w:r>
      <w:r w:rsidRPr="00023384">
        <w:rPr>
          <w:rFonts w:ascii="Arial" w:hAnsi="Arial" w:cs="Arial"/>
        </w:rPr>
        <w:t xml:space="preserve">. </w:t>
      </w:r>
    </w:p>
    <w:p w14:paraId="1C4652A0" w14:textId="77777777" w:rsidR="00632C04" w:rsidRPr="00632C04" w:rsidRDefault="00632C04" w:rsidP="00632C04">
      <w:pPr>
        <w:pStyle w:val="ListParagraph"/>
        <w:rPr>
          <w:rFonts w:ascii="Arial" w:hAnsi="Arial" w:cs="Arial"/>
        </w:rPr>
      </w:pPr>
    </w:p>
    <w:p w14:paraId="5CBC7BFC" w14:textId="4715DC1A" w:rsidR="00632C04" w:rsidRPr="00632C04" w:rsidRDefault="00632C04" w:rsidP="00E7690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632C04">
        <w:rPr>
          <w:rFonts w:ascii="Arial" w:hAnsi="Arial" w:cs="Arial"/>
        </w:rPr>
        <w:t>Perspective Financial Group Ltd</w:t>
      </w:r>
      <w:r w:rsidRPr="00632C04">
        <w:rPr>
          <w:rFonts w:ascii="Arial" w:hAnsi="Arial" w:cs="Arial"/>
        </w:rPr>
        <w:t xml:space="preserve">, </w:t>
      </w:r>
      <w:r w:rsidRPr="00632C04">
        <w:rPr>
          <w:rFonts w:ascii="Arial" w:hAnsi="Arial" w:cs="Arial"/>
        </w:rPr>
        <w:t>Paradigm House</w:t>
      </w:r>
      <w:r w:rsidRPr="00632C04">
        <w:rPr>
          <w:rFonts w:ascii="Arial" w:hAnsi="Arial" w:cs="Arial"/>
        </w:rPr>
        <w:t xml:space="preserve">, </w:t>
      </w:r>
      <w:r w:rsidRPr="00632C04">
        <w:rPr>
          <w:rFonts w:ascii="Arial" w:hAnsi="Arial" w:cs="Arial"/>
        </w:rPr>
        <w:t>Brooke Court</w:t>
      </w:r>
      <w:r w:rsidRPr="00632C04">
        <w:rPr>
          <w:rFonts w:ascii="Arial" w:hAnsi="Arial" w:cs="Arial"/>
        </w:rPr>
        <w:t xml:space="preserve">, </w:t>
      </w:r>
      <w:r w:rsidRPr="00632C04">
        <w:rPr>
          <w:rFonts w:ascii="Arial" w:hAnsi="Arial" w:cs="Arial"/>
        </w:rPr>
        <w:t>Wilmslow</w:t>
      </w:r>
      <w:r>
        <w:rPr>
          <w:rFonts w:ascii="Arial" w:hAnsi="Arial" w:cs="Arial"/>
        </w:rPr>
        <w:t>,</w:t>
      </w:r>
      <w:r w:rsidRPr="00632C04">
        <w:rPr>
          <w:rFonts w:ascii="Arial" w:hAnsi="Arial" w:cs="Arial"/>
        </w:rPr>
        <w:t xml:space="preserve"> </w:t>
      </w:r>
      <w:r w:rsidRPr="00632C04">
        <w:rPr>
          <w:rFonts w:ascii="Arial" w:hAnsi="Arial" w:cs="Arial"/>
        </w:rPr>
        <w:t>Cheshire</w:t>
      </w:r>
      <w:r w:rsidRPr="00632C04">
        <w:rPr>
          <w:rFonts w:ascii="Arial" w:hAnsi="Arial" w:cs="Arial"/>
        </w:rPr>
        <w:t xml:space="preserve"> </w:t>
      </w:r>
      <w:r w:rsidRPr="00632C04">
        <w:rPr>
          <w:rFonts w:ascii="Arial" w:hAnsi="Arial" w:cs="Arial"/>
        </w:rPr>
        <w:t>SK9 3ND</w:t>
      </w:r>
      <w:r>
        <w:rPr>
          <w:rFonts w:ascii="Arial" w:hAnsi="Arial" w:cs="Arial"/>
        </w:rPr>
        <w:t xml:space="preserve">. </w:t>
      </w:r>
      <w:r w:rsidRPr="00632C04">
        <w:rPr>
          <w:rFonts w:ascii="Arial" w:hAnsi="Arial" w:cs="Arial"/>
        </w:rPr>
        <w:t>Tel: 0161 244 9759</w:t>
      </w:r>
      <w:r>
        <w:rPr>
          <w:rFonts w:ascii="Arial" w:hAnsi="Arial" w:cs="Arial"/>
        </w:rPr>
        <w:t>.</w:t>
      </w:r>
      <w:bookmarkStart w:id="0" w:name="_GoBack"/>
      <w:bookmarkEnd w:id="0"/>
    </w:p>
    <w:sectPr w:rsidR="00632C04" w:rsidRPr="00632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63"/>
    <w:multiLevelType w:val="hybridMultilevel"/>
    <w:tmpl w:val="3D6CC5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B2982"/>
    <w:multiLevelType w:val="hybridMultilevel"/>
    <w:tmpl w:val="3BF0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41"/>
    <w:rsid w:val="00004F3D"/>
    <w:rsid w:val="00022914"/>
    <w:rsid w:val="00023384"/>
    <w:rsid w:val="0005769F"/>
    <w:rsid w:val="001045C4"/>
    <w:rsid w:val="00196D0D"/>
    <w:rsid w:val="001A034D"/>
    <w:rsid w:val="0020727E"/>
    <w:rsid w:val="002073EE"/>
    <w:rsid w:val="002275FD"/>
    <w:rsid w:val="0024785F"/>
    <w:rsid w:val="00266829"/>
    <w:rsid w:val="002841FF"/>
    <w:rsid w:val="0029573C"/>
    <w:rsid w:val="002B664F"/>
    <w:rsid w:val="002B6651"/>
    <w:rsid w:val="002C0DBF"/>
    <w:rsid w:val="00312BC2"/>
    <w:rsid w:val="00346D6E"/>
    <w:rsid w:val="00367A3D"/>
    <w:rsid w:val="0039645D"/>
    <w:rsid w:val="003B4CC6"/>
    <w:rsid w:val="003F3CEF"/>
    <w:rsid w:val="003F5720"/>
    <w:rsid w:val="0041322E"/>
    <w:rsid w:val="0042669B"/>
    <w:rsid w:val="004A6478"/>
    <w:rsid w:val="004E2E2B"/>
    <w:rsid w:val="004E57B5"/>
    <w:rsid w:val="004E7BD8"/>
    <w:rsid w:val="00503D15"/>
    <w:rsid w:val="00531CEB"/>
    <w:rsid w:val="00537BDF"/>
    <w:rsid w:val="0057733D"/>
    <w:rsid w:val="00596DB6"/>
    <w:rsid w:val="005A10BA"/>
    <w:rsid w:val="005E4C06"/>
    <w:rsid w:val="00607F44"/>
    <w:rsid w:val="00632C04"/>
    <w:rsid w:val="00654F55"/>
    <w:rsid w:val="00692F54"/>
    <w:rsid w:val="006E1BCA"/>
    <w:rsid w:val="00745041"/>
    <w:rsid w:val="007815C4"/>
    <w:rsid w:val="007A4602"/>
    <w:rsid w:val="008543DC"/>
    <w:rsid w:val="00855707"/>
    <w:rsid w:val="0086642B"/>
    <w:rsid w:val="008823F2"/>
    <w:rsid w:val="00891A8A"/>
    <w:rsid w:val="008B72DE"/>
    <w:rsid w:val="00943672"/>
    <w:rsid w:val="009A6B77"/>
    <w:rsid w:val="009B4BDB"/>
    <w:rsid w:val="009D2D0B"/>
    <w:rsid w:val="009F0C95"/>
    <w:rsid w:val="009F1652"/>
    <w:rsid w:val="00A2166C"/>
    <w:rsid w:val="00A2669C"/>
    <w:rsid w:val="00A35263"/>
    <w:rsid w:val="00A5145D"/>
    <w:rsid w:val="00A56034"/>
    <w:rsid w:val="00A74053"/>
    <w:rsid w:val="00AD588E"/>
    <w:rsid w:val="00B244C4"/>
    <w:rsid w:val="00B51B6F"/>
    <w:rsid w:val="00C53C03"/>
    <w:rsid w:val="00C54718"/>
    <w:rsid w:val="00CC64C3"/>
    <w:rsid w:val="00D04378"/>
    <w:rsid w:val="00E61F64"/>
    <w:rsid w:val="00E63B0F"/>
    <w:rsid w:val="00E64B5A"/>
    <w:rsid w:val="00E8561E"/>
    <w:rsid w:val="00EA37E4"/>
    <w:rsid w:val="00EB712E"/>
    <w:rsid w:val="00EE03C9"/>
    <w:rsid w:val="00F03D20"/>
    <w:rsid w:val="00F045BB"/>
    <w:rsid w:val="00F43C6F"/>
    <w:rsid w:val="00F4771E"/>
    <w:rsid w:val="00F54FE8"/>
    <w:rsid w:val="00F81513"/>
    <w:rsid w:val="00F90100"/>
    <w:rsid w:val="00F95066"/>
    <w:rsid w:val="00F95709"/>
    <w:rsid w:val="00FB4C46"/>
    <w:rsid w:val="25338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3D56"/>
  <w15:chartTrackingRefBased/>
  <w15:docId w15:val="{2FD09DE6-B342-4A10-883D-07A4FB3C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64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74053"/>
    <w:rPr>
      <w:b/>
      <w:bCs/>
    </w:rPr>
  </w:style>
  <w:style w:type="paragraph" w:styleId="ListParagraph">
    <w:name w:val="List Paragraph"/>
    <w:basedOn w:val="Normal"/>
    <w:uiPriority w:val="34"/>
    <w:qFormat/>
    <w:rsid w:val="00E856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gl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B7A5F2F5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Anna-Rose Fitzsimmons</dc:creator>
  <cp:keywords/>
  <dc:description/>
  <cp:lastModifiedBy>Charles Penn</cp:lastModifiedBy>
  <cp:revision>2</cp:revision>
  <cp:lastPrinted>2019-02-20T12:02:00Z</cp:lastPrinted>
  <dcterms:created xsi:type="dcterms:W3CDTF">2019-02-20T12:09:00Z</dcterms:created>
  <dcterms:modified xsi:type="dcterms:W3CDTF">2019-02-20T12:09:00Z</dcterms:modified>
</cp:coreProperties>
</file>